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13" w:rsidR="001E1701" w:rsidP="001E1701" w:rsidRDefault="001E1701" w14:paraId="681CDC4A" w14:textId="77777777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:rsidRPr="003D432C" w:rsidR="001E1701" w:rsidP="31FB5705" w:rsidRDefault="00B81775" w14:paraId="363BF680" w14:textId="551EF039">
      <w:pPr>
        <w:pStyle w:val="Norma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31FB5705" w:rsidR="00B8177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Laat je handen spreken </w:t>
      </w:r>
      <w:r w:rsidRPr="31FB5705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bij kwb</w:t>
      </w:r>
      <w:r w:rsidRPr="31FB5705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31FB5705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(afdeling)</w:t>
      </w:r>
    </w:p>
    <w:p w:rsidR="31FB5705" w:rsidP="31FB5705" w:rsidRDefault="31FB5705" w14:paraId="22DAB9D4" w14:textId="599F4C21">
      <w:pPr>
        <w:pStyle w:val="Norma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</w:pPr>
    </w:p>
    <w:p w:rsidRPr="00F500A4" w:rsidR="00F500A4" w:rsidP="31FB5705" w:rsidRDefault="008D3BE7" w14:paraId="38EAEC9C" w14:textId="79F96431">
      <w:pPr>
        <w:pStyle w:val="paragraph"/>
        <w:spacing w:after="0"/>
        <w:textAlignment w:val="baseline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</w:pPr>
      <w:r w:rsidRPr="31FB5705" w:rsidR="008D3BE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Gebarentaal: het fascineert, maar is voor velen een ver-van-ons-bed-show</w:t>
      </w:r>
      <w:r w:rsidRPr="31FB5705" w:rsidR="00002A8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, laat staan dat we ons erin kunnen uitdrukken.</w:t>
      </w:r>
      <w:r w:rsidRPr="31FB5705" w:rsidR="008D3BE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</w:t>
      </w:r>
      <w:r w:rsidRPr="31FB5705" w:rsidR="00FB029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Wil je graag </w:t>
      </w:r>
      <w:r w:rsidRPr="31FB5705" w:rsidR="00970F9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kennismaken met gebarentaal, en zelf enkele eenvoudige dingen leren zeggen tegen wie doof of slechthorend is</w:t>
      </w:r>
      <w:r w:rsidRPr="31FB5705" w:rsidR="00FB029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? </w:t>
      </w:r>
      <w:r w:rsidRPr="31FB5705" w:rsidR="004744E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Kwb </w:t>
      </w:r>
      <w:r w:rsidRPr="31FB5705" w:rsidR="004744E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  <w:highlight w:val="yellow"/>
        </w:rPr>
        <w:t>(afdeling)</w:t>
      </w:r>
      <w:r w:rsidRPr="31FB5705" w:rsidR="004744E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zet je op weg met een </w:t>
      </w:r>
      <w:r w:rsidRPr="31FB5705" w:rsidR="00970F9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>kennismakingscursus gebarentaal.</w:t>
      </w:r>
      <w:r w:rsidRPr="31FB5705" w:rsidR="004744E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2"/>
          <w:szCs w:val="22"/>
        </w:rPr>
        <w:t xml:space="preserve"> </w:t>
      </w:r>
    </w:p>
    <w:p w:rsidR="31FB5705" w:rsidP="31FB5705" w:rsidRDefault="31FB5705" w14:paraId="5AF4943F" w14:textId="3C7748DF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962953" w:rsidR="00DF07C2" w:rsidP="00605C13" w:rsidRDefault="00503D07" w14:paraId="28D9379D" w14:textId="140A735D">
      <w:pPr>
        <w:pStyle w:val="paragraph"/>
        <w:spacing w:after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503D07">
        <w:rPr>
          <w:rFonts w:asciiTheme="majorHAnsi" w:hAnsiTheme="majorHAnsi" w:cstheme="majorHAnsi"/>
          <w:sz w:val="22"/>
          <w:szCs w:val="22"/>
        </w:rPr>
        <w:t>Iemand anders begrijpen is in onze diverse maatschappij niet altijd makkelijk,</w:t>
      </w:r>
      <w:r w:rsidRPr="00503D07">
        <w:rPr>
          <w:rFonts w:asciiTheme="majorHAnsi" w:hAnsiTheme="majorHAnsi" w:cstheme="majorHAnsi"/>
          <w:sz w:val="22"/>
          <w:szCs w:val="22"/>
        </w:rPr>
        <w:t xml:space="preserve"> en dat geldt zeker ook voor wie doof en slechthorend is</w:t>
      </w:r>
      <w:r w:rsidRPr="00503D07" w:rsidR="00EA7540">
        <w:rPr>
          <w:rFonts w:asciiTheme="majorHAnsi" w:hAnsiTheme="majorHAnsi" w:cstheme="majorHAnsi"/>
          <w:sz w:val="22"/>
          <w:szCs w:val="22"/>
        </w:rPr>
        <w:t>. “Om</w:t>
      </w:r>
      <w:r w:rsidR="00EA7540">
        <w:rPr>
          <w:rFonts w:asciiTheme="majorHAnsi" w:hAnsiTheme="majorHAnsi" w:cstheme="majorHAnsi"/>
          <w:sz w:val="22"/>
          <w:szCs w:val="22"/>
        </w:rPr>
        <w:t xml:space="preserve"> elkaar te </w:t>
      </w:r>
      <w:r w:rsidR="00782878">
        <w:rPr>
          <w:rFonts w:asciiTheme="majorHAnsi" w:hAnsiTheme="majorHAnsi" w:cstheme="majorHAnsi"/>
          <w:sz w:val="22"/>
          <w:szCs w:val="22"/>
        </w:rPr>
        <w:t>begrijpen - letterlijk maar ook figuurlijk -</w:t>
      </w:r>
      <w:r w:rsidR="00EA7540">
        <w:rPr>
          <w:rFonts w:asciiTheme="majorHAnsi" w:hAnsiTheme="majorHAnsi" w:cstheme="majorHAnsi"/>
          <w:sz w:val="22"/>
          <w:szCs w:val="22"/>
        </w:rPr>
        <w:t xml:space="preserve"> </w:t>
      </w:r>
      <w:r w:rsidR="00782878">
        <w:rPr>
          <w:rFonts w:asciiTheme="majorHAnsi" w:hAnsiTheme="majorHAnsi" w:cstheme="majorHAnsi"/>
          <w:sz w:val="22"/>
          <w:szCs w:val="22"/>
        </w:rPr>
        <w:t xml:space="preserve">is het belangrijk om met elkaar te kunnen converseren”, zegt </w:t>
      </w:r>
      <w:r w:rsidRPr="00782878" w:rsidR="00782878">
        <w:rPr>
          <w:rFonts w:asciiTheme="majorHAnsi" w:hAnsiTheme="majorHAnsi" w:cstheme="majorHAnsi"/>
          <w:sz w:val="22"/>
          <w:szCs w:val="22"/>
          <w:highlight w:val="yellow"/>
        </w:rPr>
        <w:t>(naam)</w:t>
      </w:r>
      <w:r w:rsidR="00782878">
        <w:rPr>
          <w:rFonts w:asciiTheme="majorHAnsi" w:hAnsiTheme="majorHAnsi" w:cstheme="majorHAnsi"/>
          <w:sz w:val="22"/>
          <w:szCs w:val="22"/>
        </w:rPr>
        <w:t xml:space="preserve"> van kwb </w:t>
      </w:r>
      <w:r w:rsidRPr="00782878" w:rsidR="00782878">
        <w:rPr>
          <w:rFonts w:asciiTheme="majorHAnsi" w:hAnsiTheme="majorHAnsi" w:cstheme="majorHAnsi"/>
          <w:sz w:val="22"/>
          <w:szCs w:val="22"/>
          <w:highlight w:val="yellow"/>
        </w:rPr>
        <w:t>(afdeling)</w:t>
      </w:r>
      <w:r w:rsidR="00782878">
        <w:rPr>
          <w:rFonts w:asciiTheme="majorHAnsi" w:hAnsiTheme="majorHAnsi" w:cstheme="majorHAnsi"/>
          <w:sz w:val="22"/>
          <w:szCs w:val="22"/>
        </w:rPr>
        <w:t xml:space="preserve">. “Daarom organiseren we deze </w:t>
      </w:r>
      <w:r w:rsidR="00ED79A9">
        <w:rPr>
          <w:rFonts w:asciiTheme="majorHAnsi" w:hAnsiTheme="majorHAnsi" w:cstheme="majorHAnsi"/>
          <w:sz w:val="22"/>
          <w:szCs w:val="22"/>
        </w:rPr>
        <w:t>initiatie</w:t>
      </w:r>
      <w:r>
        <w:rPr>
          <w:rFonts w:asciiTheme="majorHAnsi" w:hAnsiTheme="majorHAnsi" w:cstheme="majorHAnsi"/>
          <w:sz w:val="22"/>
          <w:szCs w:val="22"/>
        </w:rPr>
        <w:t xml:space="preserve">. Zo kan je </w:t>
      </w:r>
      <w:r w:rsidR="00ED79A9">
        <w:rPr>
          <w:rFonts w:asciiTheme="majorHAnsi" w:hAnsiTheme="majorHAnsi" w:cstheme="majorHAnsi"/>
          <w:sz w:val="22"/>
          <w:szCs w:val="22"/>
        </w:rPr>
        <w:t>ook eens makkelijker contact leggen met een buurtgenoot die doof of slechthorend is</w:t>
      </w:r>
      <w:r w:rsidR="00782878">
        <w:rPr>
          <w:rFonts w:asciiTheme="majorHAnsi" w:hAnsiTheme="majorHAnsi" w:cstheme="majorHAnsi"/>
          <w:sz w:val="22"/>
          <w:szCs w:val="22"/>
        </w:rPr>
        <w:t>. En samen iets bijleren is sowieso plezant natuurlijk!”</w:t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t xml:space="preserve">De </w:t>
      </w:r>
      <w:r w:rsidR="00ED79A9">
        <w:rPr>
          <w:rFonts w:asciiTheme="majorHAnsi" w:hAnsiTheme="majorHAnsi" w:cstheme="majorHAnsi"/>
          <w:sz w:val="22"/>
          <w:szCs w:val="22"/>
        </w:rPr>
        <w:t>kennismakingscursus</w:t>
      </w:r>
      <w:r w:rsidR="00782878">
        <w:rPr>
          <w:rFonts w:asciiTheme="majorHAnsi" w:hAnsiTheme="majorHAnsi" w:cstheme="majorHAnsi"/>
          <w:sz w:val="22"/>
          <w:szCs w:val="22"/>
        </w:rPr>
        <w:t xml:space="preserve"> </w:t>
      </w:r>
      <w:r w:rsidRPr="00B8758A" w:rsidR="00176D26">
        <w:rPr>
          <w:rFonts w:asciiTheme="majorHAnsi" w:hAnsiTheme="majorHAnsi" w:cstheme="majorHAnsi"/>
          <w:sz w:val="22"/>
          <w:szCs w:val="22"/>
        </w:rPr>
        <w:t>vind</w:t>
      </w:r>
      <w:r w:rsidRPr="00B8758A" w:rsidR="00DF07C2">
        <w:rPr>
          <w:rFonts w:asciiTheme="majorHAnsi" w:hAnsiTheme="majorHAnsi" w:cstheme="majorHAnsi"/>
          <w:sz w:val="22"/>
          <w:szCs w:val="22"/>
        </w:rPr>
        <w:t xml:space="preserve">t 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plaats op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(datum)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van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tot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in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(plaats + adres)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. 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Neem voor meer info een kijkje op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website of Facebook-pagina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 of mail naar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emailadres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>.</w:t>
      </w:r>
    </w:p>
    <w:p w:rsidRPr="00CA799B" w:rsidR="001E1701" w:rsidP="001E1701" w:rsidRDefault="001E1701" w14:paraId="1B74B68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176D26" w:rsidR="001E1701" w:rsidP="001E1701" w:rsidRDefault="001E1701" w14:paraId="678C07FA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:rsidRPr="00176D26" w:rsidR="001E1701" w:rsidP="001E1701" w:rsidRDefault="001E1701" w14:paraId="021AE9FA" w14:textId="7913CD2B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:rsidRPr="00CA799B" w:rsidR="001E1701" w:rsidP="001E1701" w:rsidRDefault="001E1701" w14:paraId="5D8EBB5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067D1D" w:rsidR="001E1701" w:rsidP="001E1701" w:rsidRDefault="001E1701" w14:paraId="47B6CAAF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:rsidRPr="00067D1D" w:rsidR="001E1701" w:rsidP="001E1701" w:rsidRDefault="001E1701" w14:paraId="4A8A7BA2" w14:textId="4CBE9F05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:rsidRPr="00116A27" w:rsidR="00E22D38" w:rsidP="00D7187B" w:rsidRDefault="00D7187B" w14:paraId="46A93290" w14:textId="40A50BA8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Pr="00116A27" w:rsidR="00E22D38" w:rsidSect="0028513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2A81"/>
    <w:rsid w:val="000079C4"/>
    <w:rsid w:val="00023787"/>
    <w:rsid w:val="00067D1D"/>
    <w:rsid w:val="0009362E"/>
    <w:rsid w:val="000A34B4"/>
    <w:rsid w:val="00107B6F"/>
    <w:rsid w:val="00112B60"/>
    <w:rsid w:val="00116A27"/>
    <w:rsid w:val="00176D26"/>
    <w:rsid w:val="001D295D"/>
    <w:rsid w:val="001E1701"/>
    <w:rsid w:val="00213CE5"/>
    <w:rsid w:val="0028513A"/>
    <w:rsid w:val="00310DC7"/>
    <w:rsid w:val="00342E2F"/>
    <w:rsid w:val="003532C9"/>
    <w:rsid w:val="0035700D"/>
    <w:rsid w:val="003D432C"/>
    <w:rsid w:val="003D742C"/>
    <w:rsid w:val="003F4DAC"/>
    <w:rsid w:val="004744EB"/>
    <w:rsid w:val="00487F2B"/>
    <w:rsid w:val="00493202"/>
    <w:rsid w:val="004B7489"/>
    <w:rsid w:val="004E1DD0"/>
    <w:rsid w:val="00500412"/>
    <w:rsid w:val="00503D07"/>
    <w:rsid w:val="00582B76"/>
    <w:rsid w:val="005A52E9"/>
    <w:rsid w:val="005C1FCA"/>
    <w:rsid w:val="005C7DF0"/>
    <w:rsid w:val="005F0402"/>
    <w:rsid w:val="00605C13"/>
    <w:rsid w:val="00656844"/>
    <w:rsid w:val="00657359"/>
    <w:rsid w:val="00681653"/>
    <w:rsid w:val="006949EB"/>
    <w:rsid w:val="006D368B"/>
    <w:rsid w:val="00730C45"/>
    <w:rsid w:val="0074254F"/>
    <w:rsid w:val="00782878"/>
    <w:rsid w:val="00820163"/>
    <w:rsid w:val="00821F3A"/>
    <w:rsid w:val="00822E12"/>
    <w:rsid w:val="00851D6E"/>
    <w:rsid w:val="00891FED"/>
    <w:rsid w:val="008B6CBC"/>
    <w:rsid w:val="008D3BE7"/>
    <w:rsid w:val="00936A70"/>
    <w:rsid w:val="00962953"/>
    <w:rsid w:val="00970F91"/>
    <w:rsid w:val="009957C7"/>
    <w:rsid w:val="009F3DDF"/>
    <w:rsid w:val="00A86FF6"/>
    <w:rsid w:val="00A94E6A"/>
    <w:rsid w:val="00A960DC"/>
    <w:rsid w:val="00AB5E92"/>
    <w:rsid w:val="00B5043A"/>
    <w:rsid w:val="00B55EB3"/>
    <w:rsid w:val="00B63946"/>
    <w:rsid w:val="00B81775"/>
    <w:rsid w:val="00B8758A"/>
    <w:rsid w:val="00BF121F"/>
    <w:rsid w:val="00C52C5B"/>
    <w:rsid w:val="00CA799B"/>
    <w:rsid w:val="00CD0330"/>
    <w:rsid w:val="00D03C94"/>
    <w:rsid w:val="00D05459"/>
    <w:rsid w:val="00D41A6E"/>
    <w:rsid w:val="00D7187B"/>
    <w:rsid w:val="00DF07C2"/>
    <w:rsid w:val="00E07D35"/>
    <w:rsid w:val="00E21F13"/>
    <w:rsid w:val="00E22D38"/>
    <w:rsid w:val="00E27154"/>
    <w:rsid w:val="00E70E60"/>
    <w:rsid w:val="00E76DD3"/>
    <w:rsid w:val="00EA7540"/>
    <w:rsid w:val="00EB3F22"/>
    <w:rsid w:val="00ED79A9"/>
    <w:rsid w:val="00EE6242"/>
    <w:rsid w:val="00F43560"/>
    <w:rsid w:val="00F500A4"/>
    <w:rsid w:val="00F72ECE"/>
    <w:rsid w:val="00FA15A8"/>
    <w:rsid w:val="00FA6753"/>
    <w:rsid w:val="00FB0291"/>
    <w:rsid w:val="00FC3DA2"/>
    <w:rsid w:val="00FF0BE6"/>
    <w:rsid w:val="31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styleId="paragraph" w:customStyle="1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E22D38"/>
  </w:style>
  <w:style w:type="character" w:styleId="eop" w:customStyle="1">
    <w:name w:val="eop"/>
    <w:basedOn w:val="Standaardalinea-lettertype"/>
    <w:rsid w:val="00E22D38"/>
  </w:style>
  <w:style w:type="character" w:styleId="spellingerror" w:customStyle="1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scxw155676473" w:customStyle="1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Vandeputte</dc:creator>
  <keywords/>
  <dc:description/>
  <lastModifiedBy>Charlotte Van Doren</lastModifiedBy>
  <revision>9</revision>
  <dcterms:created xsi:type="dcterms:W3CDTF">2023-05-23T14:04:00.0000000Z</dcterms:created>
  <dcterms:modified xsi:type="dcterms:W3CDTF">2023-05-23T14:20:41.2639927Z</dcterms:modified>
</coreProperties>
</file>